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A33F5" w14:textId="63305E75" w:rsidR="00FC5171" w:rsidRDefault="00FC5171" w:rsidP="003944D4">
      <w:pPr>
        <w:pStyle w:val="Ttulo2"/>
        <w:jc w:val="center"/>
        <w:rPr>
          <w:rFonts w:ascii="Patria" w:hAnsi="Patria"/>
          <w:color w:val="C00000"/>
        </w:rPr>
      </w:pPr>
      <w:r w:rsidRPr="003944D4">
        <w:rPr>
          <w:rFonts w:ascii="Patria" w:hAnsi="Patria"/>
          <w:color w:val="C00000"/>
        </w:rPr>
        <w:t>Instrumentos de evaluación</w:t>
      </w:r>
    </w:p>
    <w:p w14:paraId="14689178" w14:textId="77777777" w:rsidR="003944D4" w:rsidRPr="003944D4" w:rsidRDefault="003944D4" w:rsidP="003944D4">
      <w:pPr>
        <w:pStyle w:val="Ttulo2"/>
        <w:jc w:val="center"/>
        <w:rPr>
          <w:rFonts w:ascii="Patria" w:hAnsi="Patria"/>
          <w:color w:val="C00000"/>
        </w:rPr>
      </w:pPr>
    </w:p>
    <w:p w14:paraId="0517E6D8" w14:textId="77777777" w:rsidR="00FC5171" w:rsidRPr="003944D4" w:rsidRDefault="00FC5171" w:rsidP="00FC5171">
      <w:pPr>
        <w:pStyle w:val="NormalWeb"/>
        <w:jc w:val="both"/>
        <w:rPr>
          <w:rFonts w:ascii="Noto Sans" w:eastAsia="Verdana" w:hAnsi="Noto Sans" w:cs="Noto Sans"/>
          <w:sz w:val="22"/>
          <w:szCs w:val="22"/>
          <w:lang w:val="es-ES" w:eastAsia="en-US"/>
        </w:rPr>
      </w:pPr>
      <w:r w:rsidRPr="003944D4">
        <w:rPr>
          <w:rFonts w:ascii="Noto Sans" w:eastAsia="Verdana" w:hAnsi="Noto Sans" w:cs="Noto Sans"/>
          <w:sz w:val="22"/>
          <w:szCs w:val="22"/>
          <w:lang w:val="es-ES" w:eastAsia="en-US"/>
        </w:rPr>
        <w:t xml:space="preserve">El jurado estará integrado por </w:t>
      </w:r>
      <w:r w:rsidRPr="003944D4">
        <w:rPr>
          <w:rFonts w:ascii="Noto Sans" w:eastAsia="Verdana" w:hAnsi="Noto Sans" w:cs="Noto Sans"/>
          <w:b/>
          <w:bCs/>
          <w:sz w:val="22"/>
          <w:szCs w:val="22"/>
          <w:lang w:val="es-ES" w:eastAsia="en-US"/>
        </w:rPr>
        <w:t>3 especialistas</w:t>
      </w:r>
      <w:r w:rsidRPr="003944D4">
        <w:rPr>
          <w:rFonts w:ascii="Noto Sans" w:eastAsia="Verdana" w:hAnsi="Noto Sans" w:cs="Noto Sans"/>
          <w:sz w:val="22"/>
          <w:szCs w:val="22"/>
          <w:lang w:val="es-ES" w:eastAsia="en-US"/>
        </w:rPr>
        <w:t xml:space="preserve"> en redes y nudos marineros (instructores o personal técnico certificado).</w:t>
      </w:r>
    </w:p>
    <w:p w14:paraId="00FF9FBA" w14:textId="77777777" w:rsidR="00FC5171" w:rsidRPr="003944D4" w:rsidRDefault="00FC5171" w:rsidP="00FC5171">
      <w:pPr>
        <w:pStyle w:val="NormalWeb"/>
        <w:rPr>
          <w:rFonts w:ascii="Noto Sans" w:eastAsia="Verdana" w:hAnsi="Noto Sans" w:cs="Noto Sans"/>
          <w:sz w:val="22"/>
          <w:szCs w:val="22"/>
          <w:lang w:val="es-ES" w:eastAsia="en-US"/>
        </w:rPr>
      </w:pPr>
      <w:r w:rsidRPr="003944D4">
        <w:rPr>
          <w:rFonts w:ascii="Noto Sans" w:eastAsia="Verdana" w:hAnsi="Noto Sans" w:cs="Noto Sans"/>
          <w:b/>
          <w:bCs/>
          <w:sz w:val="22"/>
          <w:szCs w:val="22"/>
          <w:lang w:val="es-ES" w:eastAsia="en-US"/>
        </w:rPr>
        <w:t>Rúbrica de evaluación (100 puntos):</w:t>
      </w:r>
    </w:p>
    <w:p w14:paraId="699F4FF7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Total 100 puntos</w:t>
      </w:r>
    </w:p>
    <w:p w14:paraId="1FCBAA87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Escala de desempeño final:</w:t>
      </w:r>
    </w:p>
    <w:p w14:paraId="6359B563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90–100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excelente.</w:t>
      </w:r>
    </w:p>
    <w:p w14:paraId="03908796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80–89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satisfactorio.</w:t>
      </w:r>
    </w:p>
    <w:p w14:paraId="5AAE3931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70–79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básico.</w:t>
      </w:r>
    </w:p>
    <w:p w14:paraId="68D4F360" w14:textId="77777777" w:rsidR="00FC5171" w:rsidRPr="003944D4" w:rsidRDefault="00FC5171" w:rsidP="00FC517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Menos de 70 </w:t>
      </w:r>
      <w:proofErr w:type="spellStart"/>
      <w:r w:rsidRPr="003944D4">
        <w:rPr>
          <w:rFonts w:ascii="Noto Sans" w:eastAsia="Times New Roman" w:hAnsi="Noto Sans" w:cs="Noto Sans"/>
          <w:b/>
          <w:bCs/>
          <w:lang w:eastAsia="es-MX"/>
        </w:rPr>
        <w:t>pts</w:t>
      </w:r>
      <w:proofErr w:type="spellEnd"/>
      <w:r w:rsidRPr="003944D4">
        <w:rPr>
          <w:rFonts w:ascii="Noto Sans" w:eastAsia="Times New Roman" w:hAnsi="Noto Sans" w:cs="Noto Sans"/>
          <w:b/>
          <w:bCs/>
          <w:lang w:eastAsia="es-MX"/>
        </w:rPr>
        <w:t>:</w:t>
      </w:r>
      <w:r w:rsidRPr="003944D4">
        <w:rPr>
          <w:rFonts w:ascii="Noto Sans" w:eastAsia="Times New Roman" w:hAnsi="Noto Sans" w:cs="Noto Sans"/>
          <w:lang w:eastAsia="es-MX"/>
        </w:rPr>
        <w:t xml:space="preserve"> Desempeño insuficiente.</w:t>
      </w:r>
    </w:p>
    <w:p w14:paraId="4C899D44" w14:textId="77777777" w:rsidR="00FC5171" w:rsidRPr="003944D4" w:rsidRDefault="00FC5171" w:rsidP="00FC5171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lang w:eastAsia="es-MX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>Nota:</w:t>
      </w:r>
      <w:r w:rsidRPr="003944D4">
        <w:rPr>
          <w:rFonts w:ascii="Noto Sans" w:eastAsia="Times New Roman" w:hAnsi="Noto Sans" w:cs="Noto Sans"/>
          <w:lang w:eastAsia="es-MX"/>
        </w:rPr>
        <w:t xml:space="preserve"> El promedio final se obtendrá del promedio ponderado de las calificaciones emitidas por los tres jueces designados por el Comité Nacional.</w:t>
      </w:r>
    </w:p>
    <w:p w14:paraId="5663090D" w14:textId="77777777" w:rsidR="00FC5171" w:rsidRPr="003944D4" w:rsidRDefault="00FC5171" w:rsidP="00FC5171">
      <w:pPr>
        <w:jc w:val="both"/>
        <w:rPr>
          <w:rFonts w:ascii="Noto Sans" w:hAnsi="Noto Sans" w:cs="Noto Sans"/>
          <w:b/>
          <w:bCs/>
        </w:rPr>
      </w:pPr>
    </w:p>
    <w:p w14:paraId="305F1F46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4C3F9B51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3F3658EE" w14:textId="77777777" w:rsidR="00FC5171" w:rsidRPr="003944D4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22FE6885" w14:textId="77777777" w:rsidR="00FC5171" w:rsidRDefault="00FC5171" w:rsidP="00391800">
      <w:pPr>
        <w:jc w:val="center"/>
        <w:rPr>
          <w:rFonts w:ascii="Noto Sans" w:hAnsi="Noto Sans" w:cs="Noto Sans"/>
          <w:b/>
          <w:bCs/>
        </w:rPr>
      </w:pPr>
    </w:p>
    <w:p w14:paraId="180CDF19" w14:textId="77777777" w:rsidR="003944D4" w:rsidRPr="003944D4" w:rsidRDefault="003944D4" w:rsidP="00391800">
      <w:pPr>
        <w:jc w:val="center"/>
        <w:rPr>
          <w:rFonts w:ascii="Noto Sans" w:hAnsi="Noto Sans" w:cs="Noto Sans"/>
          <w:b/>
          <w:bCs/>
        </w:rPr>
      </w:pPr>
    </w:p>
    <w:p w14:paraId="14FC89CA" w14:textId="77777777" w:rsidR="00391800" w:rsidRPr="003944D4" w:rsidRDefault="00391800" w:rsidP="00391800">
      <w:pPr>
        <w:jc w:val="center"/>
        <w:rPr>
          <w:rFonts w:ascii="Noto Sans" w:hAnsi="Noto Sans" w:cs="Noto Sans"/>
          <w:b/>
          <w:bCs/>
        </w:rPr>
      </w:pPr>
      <w:r w:rsidRPr="003944D4">
        <w:rPr>
          <w:rFonts w:ascii="Noto Sans" w:hAnsi="Noto Sans" w:cs="Noto Sans"/>
          <w:b/>
          <w:bCs/>
        </w:rPr>
        <w:lastRenderedPageBreak/>
        <w:t>RÚBRICA DE EVALUACIÓN — Competencia: Reparación de Redes con Nudos</w:t>
      </w:r>
    </w:p>
    <w:p w14:paraId="373ECB32" w14:textId="777D959C" w:rsidR="00391800" w:rsidRPr="003944D4" w:rsidRDefault="00391800" w:rsidP="00391800">
      <w:pPr>
        <w:rPr>
          <w:rFonts w:ascii="Noto Sans" w:hAnsi="Noto Sans" w:cs="Noto Sans"/>
        </w:rPr>
      </w:pPr>
      <w:r w:rsidRPr="003944D4">
        <w:rPr>
          <w:rFonts w:ascii="Noto Sans" w:eastAsia="Times New Roman" w:hAnsi="Noto Sans" w:cs="Noto Sans"/>
          <w:b/>
          <w:bCs/>
          <w:lang w:eastAsia="es-MX"/>
        </w:rPr>
        <w:t xml:space="preserve">Carrera: Navegación y Pesca                                                                                                                 </w:t>
      </w:r>
    </w:p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6"/>
        <w:gridCol w:w="86"/>
        <w:gridCol w:w="3087"/>
        <w:gridCol w:w="1462"/>
        <w:gridCol w:w="2707"/>
        <w:gridCol w:w="2894"/>
        <w:gridCol w:w="2627"/>
        <w:gridCol w:w="2520"/>
      </w:tblGrid>
      <w:tr w:rsidR="00391800" w:rsidRPr="003944D4" w14:paraId="5BD895E0" w14:textId="77777777" w:rsidTr="003944D4">
        <w:trPr>
          <w:tblHeader/>
          <w:tblCellSpacing w:w="15" w:type="dxa"/>
          <w:jc w:val="center"/>
        </w:trPr>
        <w:tc>
          <w:tcPr>
            <w:tcW w:w="0" w:type="auto"/>
            <w:shd w:val="clear" w:color="auto" w:fill="A57F2C"/>
            <w:vAlign w:val="center"/>
            <w:hideMark/>
          </w:tcPr>
          <w:p w14:paraId="7F061B92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Criterio</w:t>
            </w:r>
          </w:p>
        </w:tc>
        <w:tc>
          <w:tcPr>
            <w:tcW w:w="0" w:type="auto"/>
            <w:shd w:val="clear" w:color="auto" w:fill="A57F2C"/>
          </w:tcPr>
          <w:p w14:paraId="285CAB26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061E9511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Descripción del aspecto a evaluar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5E4972DC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Ponderación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42C838EA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Excelente (10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163C3E6E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Satisfactorio (8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2033B823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Básico (6 pts.)</w:t>
            </w:r>
          </w:p>
        </w:tc>
        <w:tc>
          <w:tcPr>
            <w:tcW w:w="0" w:type="auto"/>
            <w:shd w:val="clear" w:color="auto" w:fill="A57F2C"/>
            <w:vAlign w:val="center"/>
            <w:hideMark/>
          </w:tcPr>
          <w:p w14:paraId="7B2BD6B3" w14:textId="77777777" w:rsidR="00391800" w:rsidRPr="003944D4" w:rsidRDefault="00391800" w:rsidP="006F6963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bCs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Nivel Insuficiente (4 pts. o menos)</w:t>
            </w:r>
          </w:p>
        </w:tc>
      </w:tr>
      <w:tr w:rsidR="00391800" w:rsidRPr="003944D4" w14:paraId="74CAC0E3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1EFA8E2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1. Precisión en la ejecución de los nudos</w:t>
            </w:r>
          </w:p>
        </w:tc>
        <w:tc>
          <w:tcPr>
            <w:tcW w:w="0" w:type="auto"/>
            <w:shd w:val="clear" w:color="auto" w:fill="E6D194"/>
          </w:tcPr>
          <w:p w14:paraId="0D2CA84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541003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la correcta aplicación de las técnicas de anudado, la uniformidad y la firmeza en cada nudo empleado en la reparación.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9B215F3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000C83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Todos los nudos presentan técnica correcta, firmeza y uniformidad; sin errores visibles.</w:t>
            </w:r>
          </w:p>
          <w:p w14:paraId="290CF37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0E5EDA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FDA36E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mayoría de los nudos son correctos, aunque algunos presentan leves imperfecciones sin afectar la función.</w:t>
            </w:r>
          </w:p>
          <w:p w14:paraId="3179B1E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4AAF7A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20%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DEAE0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Varios nudos muestran errores o deficiencias en la técnica, afectando parcialmente la calidad.</w:t>
            </w:r>
          </w:p>
          <w:p w14:paraId="46AD1EF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A895D1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2C43AA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Los nudos son incorrectos o inseguros, comprometiendo la reparación.</w:t>
            </w:r>
          </w:p>
          <w:p w14:paraId="3D0A0A3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453747D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10%</w:t>
            </w:r>
          </w:p>
        </w:tc>
      </w:tr>
      <w:tr w:rsidR="00391800" w:rsidRPr="003944D4" w14:paraId="2D9D4E94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2156CBD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2. Resistencia de la reparación</w:t>
            </w:r>
          </w:p>
        </w:tc>
        <w:tc>
          <w:tcPr>
            <w:tcW w:w="0" w:type="auto"/>
            <w:shd w:val="clear" w:color="auto" w:fill="E6D194"/>
          </w:tcPr>
          <w:p w14:paraId="19D7997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F26CB8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Determina la capacidad del tramo reparado para resistir la tensión o esfuerzo aplicado sin que se rompa o deforme.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E5A284D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3C8BF0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red reparada mantiene su integridad total al aplicar tensión; sin deformaciones ni fallas.</w:t>
            </w:r>
          </w:p>
          <w:p w14:paraId="375469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25%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C62E8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Presenta leve deformación o aflojamiento mínimo, sin ruptura.</w:t>
            </w:r>
          </w:p>
          <w:p w14:paraId="3980FD6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4866CD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20%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40ABA8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Se observan fallas menores que reducen la resistencia del tramo.</w:t>
            </w:r>
          </w:p>
          <w:p w14:paraId="3AA2333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B92C57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8ADC72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La reparación no resiste la tensión o se rompe fácilmente.</w:t>
            </w:r>
          </w:p>
          <w:p w14:paraId="4DBD550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373695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10%</w:t>
            </w:r>
          </w:p>
        </w:tc>
      </w:tr>
      <w:tr w:rsidR="00391800" w:rsidRPr="003944D4" w14:paraId="6743CD5F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06DC561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3. Aplicación de la técnica de reparación</w:t>
            </w:r>
          </w:p>
        </w:tc>
        <w:tc>
          <w:tcPr>
            <w:tcW w:w="0" w:type="auto"/>
            <w:shd w:val="clear" w:color="auto" w:fill="E6D194"/>
          </w:tcPr>
          <w:p w14:paraId="4DE061E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4191D8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Considera la secuencia lógica, el método de trabajo y el uso adecuado de herramientas durante la reparación.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28DD35A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5F1F65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la técnica completa de forma ordenada y precisa, demostrando dominio y experiencia.</w:t>
            </w:r>
          </w:p>
          <w:p w14:paraId="3E844ED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4D20CE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15 pts. = 15%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94723D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la técnica adecuadamente, aunque con pequeñas omisiones o pasos innecesarios.</w:t>
            </w:r>
          </w:p>
          <w:p w14:paraId="7935A71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1A5931D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12%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AD90BF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Aplica parcialmente la técnica o requiere corrección en su secuencia.</w:t>
            </w:r>
          </w:p>
          <w:p w14:paraId="23AC27C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1E7E76E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9%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4A52B1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Desconoce la técnica o la ejecuta de forma incorrecta.</w:t>
            </w:r>
          </w:p>
          <w:p w14:paraId="7F7274F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4FDBAF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4FB499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6%</w:t>
            </w:r>
          </w:p>
        </w:tc>
      </w:tr>
      <w:tr w:rsidR="00391800" w:rsidRPr="003944D4" w14:paraId="0C0D29E8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2F2A9E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lastRenderedPageBreak/>
              <w:t>4. Tiempo empleado</w:t>
            </w:r>
          </w:p>
        </w:tc>
        <w:tc>
          <w:tcPr>
            <w:tcW w:w="0" w:type="auto"/>
            <w:shd w:val="clear" w:color="auto" w:fill="E6D194"/>
          </w:tcPr>
          <w:p w14:paraId="1109278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73D46A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la eficiencia del participante para concluir la reparación dentro del tiempo establecido (60 min).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4CD00E9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7A8CEF8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Finaliza la reparación antes del tiempo límite, manteniendo excelente calidad.</w:t>
            </w:r>
          </w:p>
          <w:p w14:paraId="221908B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356F26D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433182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Concluye en el tiempo establecido con calidad satisfactoria.</w:t>
            </w:r>
          </w:p>
          <w:p w14:paraId="37331DB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3F06AA4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8%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DBF284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Termina justo al límite, con detalles por corregir.</w:t>
            </w:r>
          </w:p>
          <w:p w14:paraId="297823E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01050F5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6%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3A2A0A3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No concluye la reparación en el tiempo asignado.</w:t>
            </w:r>
          </w:p>
          <w:p w14:paraId="79D7C89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637F70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4%</w:t>
            </w:r>
          </w:p>
        </w:tc>
      </w:tr>
      <w:tr w:rsidR="00391800" w:rsidRPr="003944D4" w14:paraId="22E481B0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700D52A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5. Presentación y limpieza del área de trabajo</w:t>
            </w:r>
          </w:p>
        </w:tc>
        <w:tc>
          <w:tcPr>
            <w:tcW w:w="0" w:type="auto"/>
            <w:shd w:val="clear" w:color="auto" w:fill="E6D194"/>
          </w:tcPr>
          <w:p w14:paraId="4A2841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569C40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Mide el orden, la organización y la limpieza del área utilizada durante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5922FE3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1443EE2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Mantiene su espacio limpio, organizado y seguro en todo momento.</w:t>
            </w:r>
          </w:p>
          <w:p w14:paraId="0D14547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FF839B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0CAB9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mayormente ordenada, con leves residuos al finalizar.</w:t>
            </w:r>
          </w:p>
          <w:p w14:paraId="0C3F5BE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75B4A82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8%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EA3726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desordenada o con residuos evidentes.</w:t>
            </w:r>
          </w:p>
          <w:p w14:paraId="4F67AC1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74282D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6%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DA255B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Área sucia, desordenada o que representa riesgo.</w:t>
            </w:r>
          </w:p>
          <w:p w14:paraId="47BE03C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FA39DA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4%</w:t>
            </w:r>
          </w:p>
        </w:tc>
      </w:tr>
      <w:tr w:rsidR="00391800" w:rsidRPr="003944D4" w14:paraId="0EF663B1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33500B3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6. Seguridad y uso del equipo</w:t>
            </w:r>
          </w:p>
        </w:tc>
        <w:tc>
          <w:tcPr>
            <w:tcW w:w="0" w:type="auto"/>
            <w:shd w:val="clear" w:color="auto" w:fill="E6D194"/>
          </w:tcPr>
          <w:p w14:paraId="20CBF5E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BA4A6F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Evalúa el uso correcto y seguro de herramientas y equipo de protección personal durante toda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06A5E644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57F695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Utiliza correctamente todo el equipo de protección y las herramientas conforme a las normas de seguridad.</w:t>
            </w:r>
          </w:p>
          <w:p w14:paraId="23F8EFA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00E59E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10%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19B6E9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Usa el equipo correctamente, con pequeños descuidos sin riesgo.</w:t>
            </w:r>
          </w:p>
          <w:p w14:paraId="22EDC2B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16539AA2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05FFC8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8%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1D67084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Usa parcialmente el equipo o requiere recordatorio para cumplir con seguridad.</w:t>
            </w:r>
          </w:p>
          <w:p w14:paraId="14B47737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A4E2509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6 pts. = 6%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52EFC2F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No utiliza el equipo de protección o genera riesgos evidentes.</w:t>
            </w:r>
          </w:p>
          <w:p w14:paraId="5317E29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565B7DC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4 pts. = 4%</w:t>
            </w:r>
          </w:p>
        </w:tc>
      </w:tr>
      <w:tr w:rsidR="00391800" w:rsidRPr="003944D4" w14:paraId="2562C8AB" w14:textId="77777777" w:rsidTr="003944D4">
        <w:trPr>
          <w:tblCellSpacing w:w="15" w:type="dxa"/>
          <w:jc w:val="center"/>
        </w:trPr>
        <w:tc>
          <w:tcPr>
            <w:tcW w:w="0" w:type="auto"/>
            <w:shd w:val="clear" w:color="auto" w:fill="E6D194"/>
            <w:vAlign w:val="center"/>
            <w:hideMark/>
          </w:tcPr>
          <w:p w14:paraId="1D5B2996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bCs/>
                <w:lang w:eastAsia="es-MX"/>
              </w:rPr>
              <w:t>7. Actitud y disciplina técnica</w:t>
            </w:r>
          </w:p>
        </w:tc>
        <w:tc>
          <w:tcPr>
            <w:tcW w:w="0" w:type="auto"/>
            <w:shd w:val="clear" w:color="auto" w:fill="E6D194"/>
          </w:tcPr>
          <w:p w14:paraId="4D572061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22820E9E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Considera el respeto a las normas, la disposición, concentración y comportamiento del participante durante la competencia.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2779405" w14:textId="77777777" w:rsidR="00391800" w:rsidRPr="003944D4" w:rsidRDefault="00391800" w:rsidP="00391800">
            <w:pPr>
              <w:spacing w:after="0" w:line="240" w:lineRule="auto"/>
              <w:jc w:val="center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5%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0766EBD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Muestra actitud ejemplar, respeto absoluto a las normas y alta concentración.</w:t>
            </w:r>
          </w:p>
          <w:p w14:paraId="0A832A4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4FA4CCC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10 pts. = 5 %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716107DF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Mantiene buena actitud y respeto general, con mínima distracción.</w:t>
            </w:r>
          </w:p>
          <w:p w14:paraId="3277E71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3CE8C7D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t>8 pts. = 4%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4947CB04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t>Se distrae ocasionalmente o requiere indicaciones para mantener la disciplina.</w:t>
            </w:r>
          </w:p>
          <w:p w14:paraId="6244239B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6B16D243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lastRenderedPageBreak/>
              <w:t>6 pts. = 3%</w:t>
            </w:r>
          </w:p>
        </w:tc>
        <w:tc>
          <w:tcPr>
            <w:tcW w:w="0" w:type="auto"/>
            <w:shd w:val="clear" w:color="auto" w:fill="E6D194"/>
            <w:vAlign w:val="center"/>
            <w:hideMark/>
          </w:tcPr>
          <w:p w14:paraId="658D5630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lang w:eastAsia="es-MX"/>
              </w:rPr>
              <w:lastRenderedPageBreak/>
              <w:t>Muestra falta de respeto o incumplimiento reiterado de las normas.</w:t>
            </w:r>
          </w:p>
          <w:p w14:paraId="7A306765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lang w:eastAsia="es-MX"/>
              </w:rPr>
            </w:pPr>
          </w:p>
          <w:p w14:paraId="2DFB867A" w14:textId="77777777" w:rsidR="00391800" w:rsidRPr="003944D4" w:rsidRDefault="00391800" w:rsidP="006F6963">
            <w:pPr>
              <w:spacing w:after="0" w:line="240" w:lineRule="auto"/>
              <w:rPr>
                <w:rFonts w:ascii="Noto Sans" w:eastAsia="Times New Roman" w:hAnsi="Noto Sans" w:cs="Noto Sans"/>
                <w:b/>
                <w:lang w:eastAsia="es-MX"/>
              </w:rPr>
            </w:pPr>
            <w:r w:rsidRPr="003944D4">
              <w:rPr>
                <w:rFonts w:ascii="Noto Sans" w:eastAsia="Times New Roman" w:hAnsi="Noto Sans" w:cs="Noto Sans"/>
                <w:b/>
                <w:lang w:eastAsia="es-MX"/>
              </w:rPr>
              <w:lastRenderedPageBreak/>
              <w:t>4 pts. = 2%</w:t>
            </w:r>
          </w:p>
        </w:tc>
      </w:tr>
    </w:tbl>
    <w:p w14:paraId="59B9137F" w14:textId="77777777" w:rsidR="006F6963" w:rsidRPr="003944D4" w:rsidRDefault="006F6963" w:rsidP="006F6963">
      <w:pPr>
        <w:spacing w:after="0" w:line="240" w:lineRule="auto"/>
        <w:rPr>
          <w:rFonts w:ascii="Noto Sans" w:eastAsia="Times New Roman" w:hAnsi="Noto Sans" w:cs="Noto Sans"/>
          <w:lang w:eastAsia="es-MX"/>
        </w:rPr>
      </w:pPr>
    </w:p>
    <w:p w14:paraId="2C2DE500" w14:textId="77777777" w:rsidR="00391800" w:rsidRPr="003944D4" w:rsidRDefault="00391800" w:rsidP="006F69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</w:p>
    <w:p w14:paraId="77B7001F" w14:textId="77777777" w:rsidR="00391800" w:rsidRPr="003944D4" w:rsidRDefault="00391800" w:rsidP="006F6963">
      <w:pPr>
        <w:spacing w:before="100" w:beforeAutospacing="1" w:after="100" w:afterAutospacing="1" w:line="240" w:lineRule="auto"/>
        <w:rPr>
          <w:rFonts w:ascii="Noto Sans" w:eastAsia="Times New Roman" w:hAnsi="Noto Sans" w:cs="Noto Sans"/>
          <w:b/>
          <w:bCs/>
          <w:lang w:eastAsia="es-MX"/>
        </w:rPr>
      </w:pPr>
    </w:p>
    <w:p w14:paraId="428C9E45" w14:textId="77777777" w:rsidR="007F208F" w:rsidRPr="003944D4" w:rsidRDefault="007F208F" w:rsidP="00391800">
      <w:pPr>
        <w:rPr>
          <w:rFonts w:ascii="Noto Sans" w:eastAsia="Times New Roman" w:hAnsi="Noto Sans" w:cs="Noto Sans"/>
          <w:b/>
          <w:bCs/>
          <w:lang w:eastAsia="es-MX"/>
        </w:rPr>
      </w:pPr>
    </w:p>
    <w:p w14:paraId="27A0A465" w14:textId="77777777" w:rsidR="00391800" w:rsidRPr="003944D4" w:rsidRDefault="00391800" w:rsidP="00391800">
      <w:pPr>
        <w:rPr>
          <w:rFonts w:ascii="Noto Sans" w:hAnsi="Noto Sans" w:cs="Noto Sans"/>
        </w:rPr>
      </w:pPr>
    </w:p>
    <w:sectPr w:rsidR="00391800" w:rsidRPr="003944D4" w:rsidSect="00AE0BCD">
      <w:headerReference w:type="default" r:id="rId8"/>
      <w:pgSz w:w="20163" w:h="12242" w:orient="landscape" w:code="120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E9E24" w14:textId="77777777" w:rsidR="003944D4" w:rsidRDefault="003944D4" w:rsidP="003944D4">
      <w:pPr>
        <w:spacing w:after="0" w:line="240" w:lineRule="auto"/>
      </w:pPr>
      <w:r>
        <w:separator/>
      </w:r>
    </w:p>
  </w:endnote>
  <w:endnote w:type="continuationSeparator" w:id="0">
    <w:p w14:paraId="3127136F" w14:textId="77777777" w:rsidR="003944D4" w:rsidRDefault="003944D4" w:rsidP="0039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48F40" w14:textId="77777777" w:rsidR="003944D4" w:rsidRDefault="003944D4" w:rsidP="003944D4">
      <w:pPr>
        <w:spacing w:after="0" w:line="240" w:lineRule="auto"/>
      </w:pPr>
      <w:r>
        <w:separator/>
      </w:r>
    </w:p>
  </w:footnote>
  <w:footnote w:type="continuationSeparator" w:id="0">
    <w:p w14:paraId="1B46DB18" w14:textId="77777777" w:rsidR="003944D4" w:rsidRDefault="003944D4" w:rsidP="0039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C7423" w14:textId="16A56C17" w:rsidR="003944D4" w:rsidRDefault="003944D4">
    <w:pPr>
      <w:pStyle w:val="Encabezado"/>
    </w:pP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58B6DB8B" wp14:editId="09908064">
          <wp:simplePos x="0" y="0"/>
          <wp:positionH relativeFrom="column">
            <wp:posOffset>2439449</wp:posOffset>
          </wp:positionH>
          <wp:positionV relativeFrom="paragraph">
            <wp:posOffset>-52373</wp:posOffset>
          </wp:positionV>
          <wp:extent cx="1887855" cy="415290"/>
          <wp:effectExtent l="0" t="0" r="0" b="381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855" cy="415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8453B1D" wp14:editId="1A354727">
          <wp:simplePos x="0" y="0"/>
          <wp:positionH relativeFrom="column">
            <wp:posOffset>-701040</wp:posOffset>
          </wp:positionH>
          <wp:positionV relativeFrom="paragraph">
            <wp:posOffset>-151765</wp:posOffset>
          </wp:positionV>
          <wp:extent cx="2904490" cy="536575"/>
          <wp:effectExtent l="0" t="0" r="0" b="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449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EE0C5AA" wp14:editId="6B233B6C">
              <wp:simplePos x="0" y="0"/>
              <wp:positionH relativeFrom="column">
                <wp:posOffset>7169536</wp:posOffset>
              </wp:positionH>
              <wp:positionV relativeFrom="paragraph">
                <wp:posOffset>-170152</wp:posOffset>
              </wp:positionV>
              <wp:extent cx="3166966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6966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D79A0E" w14:textId="77777777" w:rsidR="003944D4" w:rsidRPr="003944D4" w:rsidRDefault="003944D4" w:rsidP="003944D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Subsecretaría de Educación Media Superior</w:t>
                          </w:r>
                        </w:p>
                        <w:p w14:paraId="1F3DDE55" w14:textId="77777777" w:rsidR="003944D4" w:rsidRPr="003944D4" w:rsidRDefault="003944D4" w:rsidP="003944D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 xml:space="preserve">Dirección General de Educación Tecnológica </w:t>
                          </w:r>
                        </w:p>
                        <w:p w14:paraId="23873527" w14:textId="77777777" w:rsidR="003944D4" w:rsidRPr="003944D4" w:rsidRDefault="003944D4" w:rsidP="003944D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>Agropecuaria y Ciencias del Ma</w:t>
                          </w: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>r</w:t>
                          </w:r>
                        </w:p>
                        <w:p w14:paraId="150EDD95" w14:textId="77777777" w:rsidR="003944D4" w:rsidRPr="003944D4" w:rsidRDefault="003944D4" w:rsidP="003944D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</w:p>
                        <w:p w14:paraId="76574A62" w14:textId="77777777" w:rsidR="003944D4" w:rsidRPr="003944D4" w:rsidRDefault="003944D4" w:rsidP="003944D4">
                          <w:pPr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 w:rsidRPr="003944D4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944D4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E0C5A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64.55pt;margin-top:-13.4pt;width:249.35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" filled="f" stroked="f">
              <v:textbox>
                <w:txbxContent>
                  <w:p w14:paraId="39D79A0E" w14:textId="77777777" w:rsidR="003944D4" w:rsidRPr="003944D4" w:rsidRDefault="003944D4" w:rsidP="003944D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  <w:t>Subsecretaría de Educación Media Superior</w:t>
                    </w:r>
                  </w:p>
                  <w:p w14:paraId="1F3DDE55" w14:textId="77777777" w:rsidR="003944D4" w:rsidRPr="003944D4" w:rsidRDefault="003944D4" w:rsidP="003944D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 xml:space="preserve">Dirección General de Educación Tecnológica </w:t>
                    </w:r>
                  </w:p>
                  <w:p w14:paraId="23873527" w14:textId="77777777" w:rsidR="003944D4" w:rsidRPr="003944D4" w:rsidRDefault="003944D4" w:rsidP="003944D4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>Agropecuaria y Ciencias del Ma</w:t>
                    </w: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>r</w:t>
                    </w:r>
                  </w:p>
                  <w:p w14:paraId="150EDD95" w14:textId="77777777" w:rsidR="003944D4" w:rsidRPr="003944D4" w:rsidRDefault="003944D4" w:rsidP="003944D4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</w:p>
                  <w:p w14:paraId="76574A62" w14:textId="77777777" w:rsidR="003944D4" w:rsidRPr="003944D4" w:rsidRDefault="003944D4" w:rsidP="003944D4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3944D4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944D4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1221393B" wp14:editId="571EEE11">
          <wp:simplePos x="0" y="0"/>
          <wp:positionH relativeFrom="page">
            <wp:align>right</wp:align>
          </wp:positionH>
          <wp:positionV relativeFrom="paragraph">
            <wp:posOffset>-706810</wp:posOffset>
          </wp:positionV>
          <wp:extent cx="12662452" cy="8467725"/>
          <wp:effectExtent l="0" t="0" r="635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2452" cy="846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CB7686"/>
    <w:multiLevelType w:val="multilevel"/>
    <w:tmpl w:val="A446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18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963"/>
    <w:rsid w:val="00062498"/>
    <w:rsid w:val="0013465F"/>
    <w:rsid w:val="00391800"/>
    <w:rsid w:val="003944D4"/>
    <w:rsid w:val="006F6963"/>
    <w:rsid w:val="007F208F"/>
    <w:rsid w:val="00AE0BCD"/>
    <w:rsid w:val="00BC721B"/>
    <w:rsid w:val="00C776E9"/>
    <w:rsid w:val="00D6483C"/>
    <w:rsid w:val="00DA7294"/>
    <w:rsid w:val="00F24229"/>
    <w:rsid w:val="00FC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3E4886"/>
  <w15:chartTrackingRefBased/>
  <w15:docId w15:val="{A036ACF1-55D9-4376-AF73-BD518E15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800"/>
  </w:style>
  <w:style w:type="paragraph" w:styleId="Ttulo2">
    <w:name w:val="heading 2"/>
    <w:basedOn w:val="Normal"/>
    <w:link w:val="Ttulo2Car"/>
    <w:uiPriority w:val="9"/>
    <w:qFormat/>
    <w:rsid w:val="006F6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6F69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6963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F6963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Textoennegrita">
    <w:name w:val="Strong"/>
    <w:basedOn w:val="Fuentedeprrafopredeter"/>
    <w:uiPriority w:val="22"/>
    <w:qFormat/>
    <w:rsid w:val="006F6963"/>
    <w:rPr>
      <w:b/>
      <w:bCs/>
    </w:rPr>
  </w:style>
  <w:style w:type="paragraph" w:styleId="NormalWeb">
    <w:name w:val="Normal (Web)"/>
    <w:basedOn w:val="Normal"/>
    <w:uiPriority w:val="99"/>
    <w:unhideWhenUsed/>
    <w:rsid w:val="006F6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944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44D4"/>
  </w:style>
  <w:style w:type="paragraph" w:styleId="Piedepgina">
    <w:name w:val="footer"/>
    <w:basedOn w:val="Normal"/>
    <w:link w:val="PiedepginaCar"/>
    <w:uiPriority w:val="99"/>
    <w:unhideWhenUsed/>
    <w:rsid w:val="003944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33CE6-E36C-4D9F-8CF9-99B56619B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705</Words>
  <Characters>3646</Characters>
  <Application>Microsoft Office Word</Application>
  <DocSecurity>0</DocSecurity>
  <Lines>260</Lines>
  <Paragraphs>117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CORTES DIAZ</dc:creator>
  <cp:keywords/>
  <dc:description/>
  <cp:lastModifiedBy>Ana Fernanda Almeda Contreras</cp:lastModifiedBy>
  <cp:revision>2</cp:revision>
  <dcterms:created xsi:type="dcterms:W3CDTF">2025-10-21T16:25:00Z</dcterms:created>
  <dcterms:modified xsi:type="dcterms:W3CDTF">2025-10-21T16:25:00Z</dcterms:modified>
</cp:coreProperties>
</file>